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拍摄和配音使用等设备</w:t>
      </w:r>
      <w:r>
        <w:rPr>
          <w:rFonts w:hint="eastAsia"/>
          <w:sz w:val="44"/>
          <w:szCs w:val="44"/>
        </w:rPr>
        <w:t>采购询价函</w:t>
      </w:r>
    </w:p>
    <w:p>
      <w:pPr>
        <w:rPr>
          <w:rFonts w:hint="eastAsia" w:ascii="华文仿宋" w:hAnsi="华文仿宋" w:eastAsia="华文仿宋" w:cs="华文仿宋"/>
          <w:sz w:val="32"/>
          <w:szCs w:val="40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各有关单位：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我单位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需采购三脚架等拍摄用设备和话筒等配音用设备，预算不超过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1.6万元。</w:t>
      </w:r>
      <w:r>
        <w:rPr>
          <w:rFonts w:hint="eastAsia" w:ascii="华文仿宋" w:hAnsi="华文仿宋" w:eastAsia="华文仿宋" w:cs="华文仿宋"/>
          <w:sz w:val="32"/>
          <w:szCs w:val="32"/>
        </w:rPr>
        <w:t>请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有意竞标的单位</w:t>
      </w:r>
      <w:r>
        <w:rPr>
          <w:rFonts w:hint="eastAsia" w:ascii="华文仿宋" w:hAnsi="华文仿宋" w:eastAsia="华文仿宋" w:cs="华文仿宋"/>
          <w:sz w:val="32"/>
          <w:szCs w:val="32"/>
        </w:rPr>
        <w:t>于201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17时</w:t>
      </w:r>
      <w:r>
        <w:rPr>
          <w:rFonts w:hint="eastAsia" w:ascii="华文仿宋" w:hAnsi="华文仿宋" w:eastAsia="华文仿宋" w:cs="华文仿宋"/>
          <w:sz w:val="32"/>
          <w:szCs w:val="32"/>
        </w:rPr>
        <w:t>前将报价单（见附件）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和营业执照（复印件）等资质证明材料密封后</w:t>
      </w:r>
      <w:r>
        <w:rPr>
          <w:rFonts w:hint="eastAsia" w:ascii="华文仿宋" w:hAnsi="华文仿宋" w:eastAsia="华文仿宋" w:cs="华文仿宋"/>
          <w:sz w:val="32"/>
          <w:szCs w:val="32"/>
        </w:rPr>
        <w:t>送达省科技信息研究所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四</w:t>
      </w:r>
      <w:r>
        <w:rPr>
          <w:rFonts w:hint="eastAsia" w:ascii="华文仿宋" w:hAnsi="华文仿宋" w:eastAsia="华文仿宋" w:cs="华文仿宋"/>
          <w:sz w:val="32"/>
          <w:szCs w:val="32"/>
        </w:rPr>
        <w:t>楼办公室（福州市北环西路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122</w:t>
      </w:r>
      <w:r>
        <w:rPr>
          <w:rFonts w:hint="eastAsia" w:ascii="华文仿宋" w:hAnsi="华文仿宋" w:eastAsia="华文仿宋" w:cs="华文仿宋"/>
          <w:sz w:val="32"/>
          <w:szCs w:val="32"/>
        </w:rPr>
        <w:t>号科技大厦），我方将以低价中标原则来确定供应商，未中标者恕不另行通知。</w:t>
      </w:r>
    </w:p>
    <w:p>
      <w:pPr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联系人：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王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先生  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 xml:space="preserve"> 联系电话：8788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2830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jc w:val="right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福建省科学技术信息研究所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     201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10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16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jc w:val="center"/>
        <w:rPr>
          <w:rFonts w:hint="eastAsia" w:ascii="华文仿宋" w:hAnsi="华文仿宋" w:eastAsia="华文仿宋" w:cs="华文仿宋"/>
          <w:sz w:val="40"/>
          <w:szCs w:val="40"/>
        </w:rPr>
      </w:pPr>
      <w:bookmarkStart w:id="0" w:name="_GoBack"/>
      <w:bookmarkEnd w:id="0"/>
    </w:p>
    <w:p>
      <w:pPr>
        <w:jc w:val="center"/>
        <w:rPr>
          <w:rFonts w:hint="eastAsia" w:ascii="华文仿宋" w:hAnsi="华文仿宋" w:eastAsia="华文仿宋" w:cs="华文仿宋"/>
          <w:b/>
          <w:bCs/>
          <w:sz w:val="44"/>
          <w:szCs w:val="44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</w:rPr>
        <w:t>报价单</w:t>
      </w:r>
    </w:p>
    <w:p>
      <w:pPr>
        <w:jc w:val="left"/>
        <w:rPr>
          <w:rFonts w:hint="eastAsia" w:ascii="华文仿宋" w:hAnsi="华文仿宋" w:eastAsia="华文仿宋" w:cs="华文仿宋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致：福建省科学技术信息研究所</w:t>
      </w:r>
    </w:p>
    <w:tbl>
      <w:tblPr>
        <w:tblStyle w:val="3"/>
        <w:tblW w:w="10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620"/>
        <w:gridCol w:w="1069"/>
        <w:gridCol w:w="1623"/>
        <w:gridCol w:w="3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序号</w:t>
            </w:r>
          </w:p>
        </w:tc>
        <w:tc>
          <w:tcPr>
            <w:tcW w:w="2620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采购物品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数量</w:t>
            </w:r>
          </w:p>
        </w:tc>
        <w:tc>
          <w:tcPr>
            <w:tcW w:w="1623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报价（元）</w:t>
            </w:r>
          </w:p>
        </w:tc>
        <w:tc>
          <w:tcPr>
            <w:tcW w:w="3859" w:type="dxa"/>
            <w:vAlign w:val="top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备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注（技术要求）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1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三脚架套装</w:t>
            </w:r>
          </w:p>
        </w:tc>
        <w:tc>
          <w:tcPr>
            <w:tcW w:w="1069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曼富图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MT055CXPR04 +MVH500AH液压云台碳纤维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稳定器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大疆如影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Ronin-S 三轴稳定器及配件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话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筒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eastAsia="zh-CN"/>
              </w:rPr>
              <w:t>舒尔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 xml:space="preserve"> SM7B 动圈话筒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eastAsia="zh-CN"/>
              </w:rPr>
              <w:t>话筒支架</w:t>
            </w:r>
          </w:p>
        </w:tc>
        <w:tc>
          <w:tcPr>
            <w:tcW w:w="1069" w:type="dxa"/>
            <w:vAlign w:val="top"/>
          </w:tcPr>
          <w:p>
            <w:p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hint="default" w:ascii="华文仿宋" w:hAnsi="华文仿宋" w:eastAsia="华文仿宋" w:cs="华文仿宋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RODE PSA1万向支架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0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合 计</w:t>
            </w:r>
          </w:p>
        </w:tc>
        <w:tc>
          <w:tcPr>
            <w:tcW w:w="1623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  <w:tc>
          <w:tcPr>
            <w:tcW w:w="3859" w:type="dxa"/>
            <w:vAlign w:val="top"/>
          </w:tcPr>
          <w:p>
            <w:pPr>
              <w:rPr>
                <w:rFonts w:hint="eastAsia" w:ascii="华文仿宋" w:hAnsi="华文仿宋" w:eastAsia="华文仿宋" w:cs="华文仿宋"/>
                <w:sz w:val="32"/>
                <w:szCs w:val="32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eastAsia="zh-CN"/>
        </w:rPr>
        <w:t>注：以上报价含税和运费。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 </w:t>
      </w:r>
    </w:p>
    <w:p>
      <w:pPr>
        <w:rPr>
          <w:rFonts w:hint="eastAsia" w:ascii="华文仿宋" w:hAnsi="华文仿宋" w:eastAsia="华文仿宋" w:cs="华文仿宋"/>
          <w:sz w:val="30"/>
          <w:szCs w:val="30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0"/>
          <w:szCs w:val="30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报价单位（盖章）：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  联系人：</w:t>
      </w:r>
    </w:p>
    <w:p>
      <w:pPr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 联系方式：</w:t>
      </w:r>
    </w:p>
    <w:p>
      <w:pPr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 xml:space="preserve">                    报价日期：     年     月    日</w:t>
      </w:r>
    </w:p>
    <w:p>
      <w:pPr>
        <w:rPr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3E"/>
    <w:rsid w:val="00180F3E"/>
    <w:rsid w:val="00D26EB4"/>
    <w:rsid w:val="1006349B"/>
    <w:rsid w:val="29D97CBA"/>
    <w:rsid w:val="2EB95CEF"/>
    <w:rsid w:val="552429E5"/>
    <w:rsid w:val="715A47E7"/>
    <w:rsid w:val="7C2E6021"/>
    <w:rsid w:val="7D923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信念技术论坛</Company>
  <Pages>1</Pages>
  <Words>68</Words>
  <Characters>390</Characters>
  <Lines>3</Lines>
  <Paragraphs>1</Paragraphs>
  <TotalTime>15</TotalTime>
  <ScaleCrop>false</ScaleCrop>
  <LinksUpToDate>false</LinksUpToDate>
  <CharactersWithSpaces>457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2017-03-03T02:55:00Z</dcterms:created>
  <dc:creator>User</dc:creator>
  <cp:lastModifiedBy>丫</cp:lastModifiedBy>
  <dcterms:modified xsi:type="dcterms:W3CDTF">2019-10-16T07:46:38Z</dcterms:modified>
  <dc:title>自动玻璃控制器采购询价函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