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BD2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600" w:lineRule="exact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</w:rPr>
        <w:t>附件</w:t>
      </w:r>
      <w:bookmarkStart w:id="0" w:name="_GoBack"/>
      <w:bookmarkEnd w:id="0"/>
    </w:p>
    <w:p w14:paraId="195B72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outlineLvl w:val="2"/>
        <w:rPr>
          <w:rFonts w:hint="eastAsia" w:ascii="宋体" w:hAnsi="宋体" w:eastAsia="宋体" w:cs="宋体"/>
          <w:b/>
          <w:bCs/>
          <w:spacing w:val="4"/>
          <w:sz w:val="43"/>
          <w:szCs w:val="43"/>
        </w:rPr>
      </w:pPr>
    </w:p>
    <w:p w14:paraId="12D13E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outlineLvl w:val="2"/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</w:rPr>
        <w:t>福建省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科学技术信息研究所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</w:rPr>
        <w:t>工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会委员会</w:t>
      </w:r>
    </w:p>
    <w:p w14:paraId="6648C2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outlineLvl w:val="2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6年度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会员生日服务报价函</w:t>
      </w:r>
    </w:p>
    <w:p w14:paraId="6D1218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13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报价单位（盖章</w:t>
      </w:r>
      <w:r>
        <w:rPr>
          <w:rFonts w:ascii="仿宋" w:hAnsi="仿宋" w:eastAsia="仿宋" w:cs="仿宋"/>
          <w:spacing w:val="-6"/>
          <w:sz w:val="31"/>
          <w:szCs w:val="31"/>
        </w:rPr>
        <w:t>）：</w:t>
      </w:r>
    </w:p>
    <w:tbl>
      <w:tblPr>
        <w:tblStyle w:val="5"/>
        <w:tblW w:w="9025" w:type="dxa"/>
        <w:tblInd w:w="-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2287"/>
        <w:gridCol w:w="1934"/>
        <w:gridCol w:w="2541"/>
      </w:tblGrid>
      <w:tr w14:paraId="0C202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263" w:type="dxa"/>
            <w:vAlign w:val="center"/>
          </w:tcPr>
          <w:p w14:paraId="3D1AD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65"/>
              <w:jc w:val="both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31"/>
                <w:szCs w:val="31"/>
              </w:rPr>
              <w:t>项目</w:t>
            </w:r>
          </w:p>
        </w:tc>
        <w:tc>
          <w:tcPr>
            <w:tcW w:w="2287" w:type="dxa"/>
            <w:vAlign w:val="center"/>
          </w:tcPr>
          <w:p w14:paraId="235E4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/>
                <w:bCs/>
                <w:spacing w:val="-4"/>
                <w:sz w:val="31"/>
                <w:szCs w:val="31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31"/>
                <w:szCs w:val="31"/>
              </w:rPr>
              <w:t>可用金额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pacing w:val="-4"/>
                <w:sz w:val="31"/>
                <w:szCs w:val="31"/>
                <w:lang w:eastAsia="zh-CN"/>
              </w:rPr>
              <w:t>（元）</w:t>
            </w:r>
          </w:p>
        </w:tc>
        <w:tc>
          <w:tcPr>
            <w:tcW w:w="1934" w:type="dxa"/>
            <w:vAlign w:val="center"/>
          </w:tcPr>
          <w:p w14:paraId="2DB11E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pacing w:val="-4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31"/>
                <w:szCs w:val="31"/>
              </w:rPr>
              <w:t>折扣率</w:t>
            </w:r>
          </w:p>
        </w:tc>
        <w:tc>
          <w:tcPr>
            <w:tcW w:w="2541" w:type="dxa"/>
            <w:vAlign w:val="center"/>
          </w:tcPr>
          <w:p w14:paraId="3F5EF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/>
                <w:bCs/>
                <w:spacing w:val="-4"/>
                <w:sz w:val="31"/>
                <w:szCs w:val="31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31"/>
                <w:szCs w:val="31"/>
              </w:rPr>
              <w:t>结算金额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pacing w:val="-4"/>
                <w:sz w:val="31"/>
                <w:szCs w:val="31"/>
                <w:lang w:eastAsia="zh-CN"/>
              </w:rPr>
              <w:t>（元）</w:t>
            </w:r>
          </w:p>
        </w:tc>
      </w:tr>
      <w:tr w14:paraId="592AA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2263" w:type="dxa"/>
            <w:vAlign w:val="top"/>
          </w:tcPr>
          <w:p w14:paraId="43DAE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pacing w:val="-1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"/>
                <w:sz w:val="31"/>
                <w:szCs w:val="31"/>
              </w:rPr>
              <w:t>生日蛋糕</w:t>
            </w:r>
          </w:p>
          <w:p w14:paraId="4425EB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pacing w:val="-1"/>
                <w:sz w:val="31"/>
                <w:szCs w:val="31"/>
                <w:lang w:eastAsia="zh-CN"/>
              </w:rPr>
              <w:t>提领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31"/>
                <w:szCs w:val="31"/>
              </w:rPr>
              <w:t>券</w:t>
            </w:r>
          </w:p>
        </w:tc>
        <w:tc>
          <w:tcPr>
            <w:tcW w:w="2287" w:type="dxa"/>
            <w:vAlign w:val="top"/>
          </w:tcPr>
          <w:p w14:paraId="046F4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34" w:type="dxa"/>
            <w:vAlign w:val="top"/>
          </w:tcPr>
          <w:p w14:paraId="1EF0E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1" w:type="dxa"/>
            <w:vAlign w:val="top"/>
          </w:tcPr>
          <w:p w14:paraId="0DCF3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72C78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2263" w:type="dxa"/>
            <w:vAlign w:val="center"/>
          </w:tcPr>
          <w:p w14:paraId="2F0FD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31"/>
                <w:szCs w:val="31"/>
              </w:rPr>
              <w:t>可用范围</w:t>
            </w:r>
          </w:p>
          <w:p w14:paraId="2E8A9D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（列举可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使用的蛋糕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品牌）</w:t>
            </w:r>
          </w:p>
        </w:tc>
        <w:tc>
          <w:tcPr>
            <w:tcW w:w="6762" w:type="dxa"/>
            <w:gridSpan w:val="3"/>
            <w:vAlign w:val="top"/>
          </w:tcPr>
          <w:p w14:paraId="4531FC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7978C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2263" w:type="dxa"/>
            <w:vAlign w:val="center"/>
          </w:tcPr>
          <w:p w14:paraId="7B68FE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pacing w:val="1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31"/>
                <w:szCs w:val="31"/>
              </w:rPr>
              <w:t>特色服务</w:t>
            </w:r>
          </w:p>
          <w:p w14:paraId="23615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（列举可提供的特色服务）</w:t>
            </w:r>
          </w:p>
        </w:tc>
        <w:tc>
          <w:tcPr>
            <w:tcW w:w="6762" w:type="dxa"/>
            <w:gridSpan w:val="3"/>
            <w:vAlign w:val="top"/>
          </w:tcPr>
          <w:p w14:paraId="446DAA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6C0324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备注：若可提供投标保函，可获得评价加分。</w:t>
      </w:r>
    </w:p>
    <w:p w14:paraId="66423C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0"/>
        <w:textAlignment w:val="baseline"/>
        <w:rPr>
          <w:rFonts w:ascii="仿宋" w:hAnsi="仿宋" w:eastAsia="仿宋" w:cs="仿宋"/>
          <w:spacing w:val="3"/>
          <w:sz w:val="31"/>
          <w:szCs w:val="31"/>
        </w:rPr>
      </w:pPr>
    </w:p>
    <w:p w14:paraId="0272AC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0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11"/>
          <w:sz w:val="31"/>
          <w:szCs w:val="31"/>
        </w:rPr>
        <w:t>联系人：</w:t>
      </w:r>
    </w:p>
    <w:p w14:paraId="4E519C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0"/>
        <w:textAlignment w:val="baseline"/>
        <w:rPr>
          <w:rFonts w:hint="eastAsia" w:ascii="仿宋_GB2312" w:hAnsi="仿宋_GB2312" w:eastAsia="仿宋_GB2312" w:cs="仿宋_GB2312"/>
          <w:spacing w:val="3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3"/>
          <w:sz w:val="31"/>
          <w:szCs w:val="31"/>
        </w:rPr>
        <w:t>联系电话：</w:t>
      </w:r>
    </w:p>
    <w:p w14:paraId="5ACE2C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0"/>
        <w:textAlignment w:val="baseline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1"/>
          <w:szCs w:val="31"/>
        </w:rPr>
        <w:t>报价时间：</w:t>
      </w:r>
      <w:r>
        <w:rPr>
          <w:rFonts w:hint="eastAsia" w:ascii="仿宋_GB2312" w:hAnsi="仿宋_GB2312" w:eastAsia="仿宋_GB2312" w:cs="仿宋_GB2312"/>
          <w:spacing w:val="3"/>
          <w:sz w:val="31"/>
          <w:szCs w:val="31"/>
          <w:lang w:val="en-US" w:eastAsia="zh-CN"/>
        </w:rPr>
        <w:t>2026年1月  日</w:t>
      </w:r>
    </w:p>
    <w:p w14:paraId="18F737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0"/>
        <w:textAlignment w:val="baseline"/>
        <w:rPr>
          <w:rFonts w:ascii="仿宋" w:hAnsi="仿宋" w:eastAsia="仿宋" w:cs="仿宋"/>
          <w:sz w:val="31"/>
          <w:szCs w:val="31"/>
        </w:rPr>
      </w:pPr>
    </w:p>
    <w:p w14:paraId="41EAEFCD"/>
    <w:sectPr>
      <w:pgSz w:w="11907" w:h="16839"/>
      <w:pgMar w:top="1431" w:right="1689" w:bottom="0" w:left="16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C784B29-051D-41A0-8C93-C69C50037CE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2E32301-376A-4184-9E25-260A13A96496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DED9A76-1948-47A7-8C83-936C50802DA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3E90136-E21D-4E8F-8AE5-3AC42ADC53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2F0D3FB-A098-46C7-ADA8-1C51B48EA4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46F3995-01C7-4C50-A040-C2AB230B00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5F7B04DE-EDFD-4247-BA2F-74BDF6F178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C5851"/>
    <w:rsid w:val="29CC5851"/>
    <w:rsid w:val="311C760E"/>
    <w:rsid w:val="5206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2026-01-23T03:59:00Z</dcterms:created>
  <dc:creator>nemo</dc:creator>
  <cp:lastModifiedBy>nemo</cp:lastModifiedBy>
  <dcterms:modified xsi:type="dcterms:W3CDTF">2026-01-23T03:59:22Z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FDC9BE0DAF084CC0BE86C873DBB97FC2_11</vt:lpwstr>
  </property>
  <property fmtid="{D5CDD505-2E9C-101B-9397-08002B2CF9AE}" pid="4" name="KSOTemplateDocerSaveRecord">
    <vt:lpwstr>eyJoZGlkIjoiM2QyZjMwN2Q0ZjkwNzkxNGE4YTc2NTJhNzM5YmU0MjIiLCJ1c2VySWQiOiIyOTc3MDMyMDMifQ==</vt:lpwstr>
  </property>
</Properties>
</file>